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AC" w:rsidRPr="00113E13" w:rsidRDefault="005224DE" w:rsidP="004942AC">
      <w:pPr>
        <w:spacing w:line="240" w:lineRule="auto"/>
        <w:rPr>
          <w:rFonts w:cs="Arial"/>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-828040</wp:posOffset>
                </wp:positionH>
                <wp:positionV relativeFrom="paragraph">
                  <wp:posOffset>-410210</wp:posOffset>
                </wp:positionV>
                <wp:extent cx="28194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00050"/>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8A8" w:rsidRDefault="00DC530E">
                            <w:pPr>
                              <w:jc w:val="center"/>
                              <w:rPr>
                                <w:rFonts w:ascii="Arial Rounded MT Bold" w:hAnsi="Arial Rounded MT Bold"/>
                                <w:sz w:val="16"/>
                              </w:rPr>
                            </w:pPr>
                            <w:r w:rsidRPr="00DC530E">
                              <w:rPr>
                                <w:rFonts w:ascii="Arial Rounded MT Bold" w:hAnsi="Arial Rounded MT Bold"/>
                                <w:sz w:val="16"/>
                              </w:rPr>
                              <w:t xml:space="preserve">14:00 – 15:30 </w:t>
                            </w:r>
                            <w:r w:rsidR="003A1D5A">
                              <w:rPr>
                                <w:rFonts w:ascii="Arial Rounded MT Bold" w:hAnsi="Arial Rounded MT Bold"/>
                                <w:sz w:val="16"/>
                              </w:rPr>
                              <w:t>Embassy</w:t>
                            </w:r>
                            <w:r w:rsidRPr="00DC530E">
                              <w:rPr>
                                <w:rFonts w:ascii="Arial Rounded MT Bold" w:hAnsi="Arial Rounded MT Bold"/>
                                <w:sz w:val="16"/>
                              </w:rPr>
                              <w:t xml:space="preserve"> room, </w:t>
                            </w:r>
                          </w:p>
                          <w:p w:rsidR="004D38A8" w:rsidRDefault="00DC530E">
                            <w:pPr>
                              <w:jc w:val="center"/>
                              <w:rPr>
                                <w:rFonts w:ascii="Arial Rounded MT Bold" w:hAnsi="Arial Rounded MT Bold"/>
                                <w:sz w:val="16"/>
                              </w:rPr>
                            </w:pPr>
                            <w:r w:rsidRPr="00DC530E">
                              <w:rPr>
                                <w:rFonts w:ascii="Arial Rounded MT Bold" w:hAnsi="Arial Rounded MT Bold"/>
                                <w:sz w:val="16"/>
                              </w:rPr>
                              <w:t>Westin Grand Central, 212 E42nd St</w:t>
                            </w:r>
                          </w:p>
                          <w:p w:rsidR="004D38A8" w:rsidRDefault="004D38A8">
                            <w:pPr>
                              <w:jc w:val="center"/>
                              <w:rPr>
                                <w:rFonts w:ascii="Arial Rounded MT Bold" w:hAnsi="Arial Rounded MT Bold"/>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2pt;margin-top:-32.3pt;width:222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" fillcolor="white [3212]" stroked="f">
                <v:fill opacity="0"/>
                <v:textbox>
                  <w:txbxContent>
                    <w:p w:rsidR="004D38A8" w:rsidRDefault="00DC530E">
                      <w:pPr>
                        <w:jc w:val="center"/>
                        <w:rPr>
                          <w:rFonts w:ascii="Arial Rounded MT Bold" w:hAnsi="Arial Rounded MT Bold"/>
                          <w:sz w:val="16"/>
                        </w:rPr>
                      </w:pPr>
                      <w:r w:rsidRPr="00DC530E">
                        <w:rPr>
                          <w:rFonts w:ascii="Arial Rounded MT Bold" w:hAnsi="Arial Rounded MT Bold"/>
                          <w:sz w:val="16"/>
                        </w:rPr>
                        <w:t xml:space="preserve">14:00 – 15:30 </w:t>
                      </w:r>
                      <w:r w:rsidR="003A1D5A">
                        <w:rPr>
                          <w:rFonts w:ascii="Arial Rounded MT Bold" w:hAnsi="Arial Rounded MT Bold"/>
                          <w:sz w:val="16"/>
                        </w:rPr>
                        <w:t>Embassy</w:t>
                      </w:r>
                      <w:r w:rsidRPr="00DC530E">
                        <w:rPr>
                          <w:rFonts w:ascii="Arial Rounded MT Bold" w:hAnsi="Arial Rounded MT Bold"/>
                          <w:sz w:val="16"/>
                        </w:rPr>
                        <w:t xml:space="preserve"> room, </w:t>
                      </w:r>
                    </w:p>
                    <w:p w:rsidR="004D38A8" w:rsidRDefault="00DC530E">
                      <w:pPr>
                        <w:jc w:val="center"/>
                        <w:rPr>
                          <w:rFonts w:ascii="Arial Rounded MT Bold" w:hAnsi="Arial Rounded MT Bold"/>
                          <w:sz w:val="16"/>
                        </w:rPr>
                      </w:pPr>
                      <w:r w:rsidRPr="00DC530E">
                        <w:rPr>
                          <w:rFonts w:ascii="Arial Rounded MT Bold" w:hAnsi="Arial Rounded MT Bold"/>
                          <w:sz w:val="16"/>
                        </w:rPr>
                        <w:t>Westin Grand Central, 212 E42nd St</w:t>
                      </w:r>
                    </w:p>
                    <w:p w:rsidR="004D38A8" w:rsidRDefault="004D38A8">
                      <w:pPr>
                        <w:jc w:val="center"/>
                        <w:rPr>
                          <w:rFonts w:ascii="Arial Rounded MT Bold" w:hAnsi="Arial Rounded MT Bold"/>
                          <w:sz w:val="16"/>
                        </w:rPr>
                      </w:pPr>
                    </w:p>
                  </w:txbxContent>
                </v:textbox>
              </v:shape>
            </w:pict>
          </mc:Fallback>
        </mc:AlternateContent>
      </w:r>
      <w:r w:rsidR="00503F01" w:rsidRPr="00D854F1">
        <w:rPr>
          <w:noProof/>
        </w:rPr>
        <w:drawing>
          <wp:anchor distT="0" distB="0" distL="114300" distR="114300" simplePos="0" relativeHeight="251658240" behindDoc="1" locked="0" layoutInCell="1" allowOverlap="1">
            <wp:simplePos x="0" y="0"/>
            <wp:positionH relativeFrom="column">
              <wp:posOffset>-904875</wp:posOffset>
            </wp:positionH>
            <wp:positionV relativeFrom="paragraph">
              <wp:posOffset>-914400</wp:posOffset>
            </wp:positionV>
            <wp:extent cx="7750810" cy="2409825"/>
            <wp:effectExtent l="19050" t="0" r="2540" b="0"/>
            <wp:wrapTight wrapText="bothSides">
              <wp:wrapPolygon edited="0">
                <wp:start x="-53" y="0"/>
                <wp:lineTo x="-53" y="21515"/>
                <wp:lineTo x="21607" y="21515"/>
                <wp:lineTo x="21607" y="0"/>
                <wp:lineTo x="-53" y="0"/>
              </wp:wrapPolygon>
            </wp:wrapTight>
            <wp:docPr id="1" name="Picture 0" descr="email-bann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ail-banner-2.jpg"/>
                    <pic:cNvPicPr>
                      <a:picLocks noChangeAspect="1" noChangeArrowheads="1"/>
                    </pic:cNvPicPr>
                  </pic:nvPicPr>
                  <pic:blipFill>
                    <a:blip r:embed="rId6" r:link="rId7" cstate="print"/>
                    <a:srcRect/>
                    <a:stretch>
                      <a:fillRect/>
                    </a:stretch>
                  </pic:blipFill>
                  <pic:spPr bwMode="auto">
                    <a:xfrm>
                      <a:off x="0" y="0"/>
                      <a:ext cx="7750810" cy="2409825"/>
                    </a:xfrm>
                    <a:prstGeom prst="rect">
                      <a:avLst/>
                    </a:prstGeom>
                    <a:noFill/>
                    <a:ln w="9525">
                      <a:noFill/>
                      <a:miter lim="800000"/>
                      <a:headEnd/>
                      <a:tailEnd/>
                    </a:ln>
                  </pic:spPr>
                </pic:pic>
              </a:graphicData>
            </a:graphic>
          </wp:anchor>
        </w:drawing>
      </w:r>
    </w:p>
    <w:p w:rsidR="004D38A8" w:rsidRDefault="004D38A8">
      <w:pPr>
        <w:spacing w:line="240" w:lineRule="auto"/>
        <w:rPr>
          <w:rFonts w:cs="Arial"/>
        </w:rPr>
      </w:pPr>
    </w:p>
    <w:p w:rsidR="004D38A8" w:rsidRDefault="00DC530E">
      <w:pPr>
        <w:spacing w:line="240" w:lineRule="auto"/>
        <w:rPr>
          <w:rFonts w:cs="Arial"/>
        </w:rPr>
      </w:pPr>
      <w:r>
        <w:rPr>
          <w:rFonts w:cs="Arial"/>
        </w:rPr>
        <w:t xml:space="preserve">Please join leading Southern scientists and supporters of Southern-led innovation for an interactive discussion about the key opportunities and challenges </w:t>
      </w:r>
      <w:r w:rsidR="00133457">
        <w:rPr>
          <w:rFonts w:cs="Arial"/>
        </w:rPr>
        <w:t>facing</w:t>
      </w:r>
      <w:r>
        <w:rPr>
          <w:rFonts w:cs="Arial"/>
        </w:rPr>
        <w:t xml:space="preserve"> Southern</w:t>
      </w:r>
      <w:r w:rsidR="00133457">
        <w:rPr>
          <w:rFonts w:cs="Arial"/>
        </w:rPr>
        <w:t>-led science and innovation.</w:t>
      </w:r>
      <w:r>
        <w:rPr>
          <w:rFonts w:cs="Arial"/>
        </w:rPr>
        <w:t>  Discussion topics will include:</w:t>
      </w:r>
    </w:p>
    <w:p w:rsidR="004D38A8" w:rsidRDefault="004D38A8">
      <w:pPr>
        <w:spacing w:line="240" w:lineRule="auto"/>
        <w:rPr>
          <w:rFonts w:cs="Arial"/>
        </w:rPr>
      </w:pPr>
    </w:p>
    <w:p w:rsidR="004D38A8" w:rsidRDefault="00DC530E">
      <w:pPr>
        <w:pStyle w:val="ListParagraph"/>
        <w:numPr>
          <w:ilvl w:val="0"/>
          <w:numId w:val="6"/>
        </w:numPr>
        <w:spacing w:line="240" w:lineRule="auto"/>
        <w:rPr>
          <w:rFonts w:cs="Arial"/>
        </w:rPr>
      </w:pPr>
      <w:r>
        <w:rPr>
          <w:rFonts w:cs="Arial"/>
        </w:rPr>
        <w:t>The role that Southern</w:t>
      </w:r>
      <w:r w:rsidRPr="00DC530E">
        <w:rPr>
          <w:rFonts w:cs="Arial"/>
        </w:rPr>
        <w:t xml:space="preserve"> innovators</w:t>
      </w:r>
      <w:r>
        <w:rPr>
          <w:rFonts w:cs="Arial"/>
        </w:rPr>
        <w:t xml:space="preserve"> must play</w:t>
      </w:r>
      <w:r w:rsidRPr="00DC530E">
        <w:rPr>
          <w:rFonts w:cs="Arial"/>
        </w:rPr>
        <w:t xml:space="preserve"> in achieving the Health Development Goals</w:t>
      </w:r>
    </w:p>
    <w:p w:rsidR="004D38A8" w:rsidRDefault="00133457">
      <w:pPr>
        <w:pStyle w:val="ListParagraph"/>
        <w:numPr>
          <w:ilvl w:val="0"/>
          <w:numId w:val="6"/>
        </w:numPr>
        <w:spacing w:line="240" w:lineRule="auto"/>
        <w:rPr>
          <w:rFonts w:cs="Arial"/>
        </w:rPr>
      </w:pPr>
      <w:r>
        <w:rPr>
          <w:rFonts w:cs="Arial"/>
        </w:rPr>
        <w:t xml:space="preserve">The role that Southern researchers can play in identifying local challenges and appropriate solutions </w:t>
      </w:r>
    </w:p>
    <w:p w:rsidR="004D38A8" w:rsidRDefault="00DC530E">
      <w:pPr>
        <w:numPr>
          <w:ilvl w:val="0"/>
          <w:numId w:val="6"/>
        </w:numPr>
        <w:spacing w:line="240" w:lineRule="auto"/>
        <w:rPr>
          <w:rFonts w:cs="Arial"/>
        </w:rPr>
      </w:pPr>
      <w:r>
        <w:rPr>
          <w:rFonts w:cs="Arial"/>
        </w:rPr>
        <w:t>The Infrastructure and financing mechanisms required to ensure successful outcomes</w:t>
      </w:r>
    </w:p>
    <w:p w:rsidR="004D38A8" w:rsidRDefault="00DC530E">
      <w:pPr>
        <w:numPr>
          <w:ilvl w:val="0"/>
          <w:numId w:val="6"/>
        </w:numPr>
        <w:spacing w:line="240" w:lineRule="auto"/>
        <w:rPr>
          <w:rFonts w:cs="Arial"/>
        </w:rPr>
      </w:pPr>
      <w:r>
        <w:rPr>
          <w:rFonts w:cs="Arial"/>
        </w:rPr>
        <w:t xml:space="preserve">Models of capacity building that have proven most effective </w:t>
      </w:r>
      <w:r w:rsidR="00133457">
        <w:rPr>
          <w:rFonts w:cs="Arial"/>
        </w:rPr>
        <w:t>to date</w:t>
      </w:r>
    </w:p>
    <w:p w:rsidR="004D38A8" w:rsidRDefault="00DC530E">
      <w:pPr>
        <w:numPr>
          <w:ilvl w:val="0"/>
          <w:numId w:val="6"/>
        </w:numPr>
        <w:spacing w:line="240" w:lineRule="auto"/>
        <w:rPr>
          <w:rFonts w:cs="Arial"/>
        </w:rPr>
      </w:pPr>
      <w:r>
        <w:rPr>
          <w:rFonts w:cs="Arial"/>
        </w:rPr>
        <w:t xml:space="preserve">How to ensure that </w:t>
      </w:r>
      <w:r w:rsidR="00133457">
        <w:rPr>
          <w:rFonts w:cs="Arial"/>
        </w:rPr>
        <w:t xml:space="preserve">successful intervention are </w:t>
      </w:r>
      <w:r>
        <w:rPr>
          <w:rFonts w:cs="Arial"/>
        </w:rPr>
        <w:t>effectively disseminated and brought to scale</w:t>
      </w:r>
    </w:p>
    <w:p w:rsidR="00F208E4" w:rsidRDefault="00F208E4">
      <w:pPr>
        <w:spacing w:after="240" w:line="240" w:lineRule="auto"/>
      </w:pPr>
    </w:p>
    <w:p w:rsidR="004D38A8" w:rsidRDefault="00DC530E">
      <w:pPr>
        <w:spacing w:after="240" w:line="240" w:lineRule="auto"/>
      </w:pPr>
      <w:r w:rsidRPr="00DC530E">
        <w:t>These issues will be addressed by a moderated panel discussion consisting of:</w:t>
      </w:r>
    </w:p>
    <w:p w:rsidR="003A1D5A" w:rsidRDefault="00DC530E">
      <w:pPr>
        <w:pStyle w:val="ListParagraph"/>
        <w:numPr>
          <w:ilvl w:val="0"/>
          <w:numId w:val="6"/>
        </w:numPr>
        <w:spacing w:line="240" w:lineRule="auto"/>
        <w:rPr>
          <w:rFonts w:cs="Arial"/>
        </w:rPr>
      </w:pPr>
      <w:r w:rsidRPr="001E1107">
        <w:rPr>
          <w:rFonts w:cs="Arial"/>
          <w:b/>
        </w:rPr>
        <w:t>Allan Pamba</w:t>
      </w:r>
      <w:r w:rsidRPr="00DC530E">
        <w:rPr>
          <w:rFonts w:cs="Arial"/>
        </w:rPr>
        <w:t xml:space="preserve"> (moderator), VP of Pharmaceuticals, East Africa and Government Affairs, GlaxoSmithKline Africa, and Co-Chair, Innovations Working Group </w:t>
      </w:r>
    </w:p>
    <w:p w:rsidR="004D38A8" w:rsidRDefault="00DC530E">
      <w:pPr>
        <w:pStyle w:val="ListParagraph"/>
        <w:numPr>
          <w:ilvl w:val="0"/>
          <w:numId w:val="6"/>
        </w:numPr>
        <w:spacing w:line="240" w:lineRule="auto"/>
        <w:rPr>
          <w:rFonts w:cs="Arial"/>
        </w:rPr>
      </w:pPr>
      <w:r w:rsidRPr="001E1107">
        <w:rPr>
          <w:rFonts w:cs="Arial"/>
          <w:b/>
        </w:rPr>
        <w:t>Priya Agrawal</w:t>
      </w:r>
      <w:r w:rsidRPr="00DC530E">
        <w:rPr>
          <w:rFonts w:cs="Arial"/>
        </w:rPr>
        <w:t>, Executive Director, Merck for Mothers</w:t>
      </w:r>
    </w:p>
    <w:p w:rsidR="00D21977" w:rsidRPr="00D21977" w:rsidRDefault="00D21977" w:rsidP="00D21977">
      <w:pPr>
        <w:pStyle w:val="ListParagraph"/>
        <w:numPr>
          <w:ilvl w:val="0"/>
          <w:numId w:val="6"/>
        </w:numPr>
        <w:spacing w:line="240" w:lineRule="auto"/>
        <w:rPr>
          <w:rFonts w:cs="Arial"/>
        </w:rPr>
      </w:pPr>
      <w:r w:rsidRPr="00D21977">
        <w:rPr>
          <w:rFonts w:eastAsia="Times New Roman"/>
          <w:b/>
        </w:rPr>
        <w:t>Nicole Bates</w:t>
      </w:r>
      <w:r>
        <w:rPr>
          <w:rFonts w:eastAsia="Times New Roman"/>
        </w:rPr>
        <w:t>, Deputy Director, Global Policy &amp; Advocacy, Bill &amp; Melinda Gates Foundation</w:t>
      </w:r>
    </w:p>
    <w:p w:rsidR="00D21977" w:rsidRDefault="00D21977" w:rsidP="00D21977">
      <w:pPr>
        <w:pStyle w:val="ListParagraph"/>
        <w:numPr>
          <w:ilvl w:val="0"/>
          <w:numId w:val="6"/>
        </w:numPr>
        <w:spacing w:line="240" w:lineRule="auto"/>
        <w:rPr>
          <w:rFonts w:cs="Arial"/>
        </w:rPr>
      </w:pPr>
      <w:r w:rsidRPr="001E1107">
        <w:rPr>
          <w:rFonts w:cs="Arial"/>
          <w:b/>
        </w:rPr>
        <w:t>Santorin</w:t>
      </w:r>
      <w:r>
        <w:rPr>
          <w:rFonts w:cs="Arial"/>
          <w:b/>
        </w:rPr>
        <w:t>o</w:t>
      </w:r>
      <w:r w:rsidRPr="00D21977">
        <w:rPr>
          <w:rFonts w:cs="Arial"/>
          <w:b/>
        </w:rPr>
        <w:t xml:space="preserve"> </w:t>
      </w:r>
      <w:r w:rsidRPr="001E1107">
        <w:rPr>
          <w:rFonts w:cs="Arial"/>
          <w:b/>
        </w:rPr>
        <w:t>Data</w:t>
      </w:r>
      <w:r w:rsidRPr="00DC530E">
        <w:rPr>
          <w:rFonts w:cs="Arial"/>
        </w:rPr>
        <w:t>, Uganda Country Director, Consortium for Affordable Medical Technologies, and Lecturer, Mbarara University of Science and Technology</w:t>
      </w:r>
    </w:p>
    <w:p w:rsidR="004D38A8" w:rsidRDefault="00DC530E">
      <w:pPr>
        <w:pStyle w:val="ListParagraph"/>
        <w:numPr>
          <w:ilvl w:val="0"/>
          <w:numId w:val="6"/>
        </w:numPr>
        <w:spacing w:line="240" w:lineRule="auto"/>
        <w:rPr>
          <w:rFonts w:cs="Arial"/>
        </w:rPr>
      </w:pPr>
      <w:r w:rsidRPr="001E1107">
        <w:rPr>
          <w:rFonts w:cs="Arial"/>
          <w:b/>
        </w:rPr>
        <w:t>Firdausi Qadri</w:t>
      </w:r>
      <w:r w:rsidRPr="00DC530E">
        <w:rPr>
          <w:rFonts w:cs="Arial"/>
        </w:rPr>
        <w:t>, Director, Vaccines Sciences, icddr,b, and Member, UN High-Level Technology Bank for Least Developed Countries</w:t>
      </w:r>
    </w:p>
    <w:p w:rsidR="004D38A8" w:rsidRDefault="00DC530E">
      <w:pPr>
        <w:pStyle w:val="ListParagraph"/>
        <w:numPr>
          <w:ilvl w:val="0"/>
          <w:numId w:val="6"/>
        </w:numPr>
        <w:spacing w:line="240" w:lineRule="auto"/>
        <w:rPr>
          <w:rFonts w:cs="Arial"/>
        </w:rPr>
      </w:pPr>
      <w:r w:rsidRPr="001E1107">
        <w:rPr>
          <w:rFonts w:cs="Arial"/>
          <w:b/>
        </w:rPr>
        <w:t>Peter Singer</w:t>
      </w:r>
      <w:r w:rsidRPr="00DC530E">
        <w:rPr>
          <w:rFonts w:cs="Arial"/>
        </w:rPr>
        <w:t xml:space="preserve">, Chief Executive Officer, Grand Challenges Canada, </w:t>
      </w:r>
      <w:r w:rsidR="00923A29">
        <w:rPr>
          <w:rFonts w:cs="Arial"/>
        </w:rPr>
        <w:t xml:space="preserve">and </w:t>
      </w:r>
      <w:r w:rsidRPr="00DC530E">
        <w:rPr>
          <w:rFonts w:cs="Arial"/>
        </w:rPr>
        <w:t>Co-Chair</w:t>
      </w:r>
      <w:r w:rsidR="00923A29">
        <w:rPr>
          <w:rFonts w:cs="Arial"/>
        </w:rPr>
        <w:t>,</w:t>
      </w:r>
      <w:r w:rsidRPr="00DC530E">
        <w:rPr>
          <w:rFonts w:cs="Arial"/>
        </w:rPr>
        <w:t xml:space="preserve"> Innovations </w:t>
      </w:r>
      <w:r w:rsidR="00923A29">
        <w:rPr>
          <w:rFonts w:cs="Arial"/>
        </w:rPr>
        <w:t xml:space="preserve">Working </w:t>
      </w:r>
      <w:r w:rsidRPr="00DC530E">
        <w:rPr>
          <w:rFonts w:cs="Arial"/>
        </w:rPr>
        <w:t xml:space="preserve">Group </w:t>
      </w:r>
    </w:p>
    <w:p w:rsidR="004D38A8" w:rsidRDefault="00DC530E">
      <w:pPr>
        <w:pStyle w:val="ListParagraph"/>
        <w:numPr>
          <w:ilvl w:val="0"/>
          <w:numId w:val="6"/>
        </w:numPr>
        <w:spacing w:line="240" w:lineRule="auto"/>
        <w:rPr>
          <w:rFonts w:cs="Arial"/>
        </w:rPr>
      </w:pPr>
      <w:r w:rsidRPr="001E1107">
        <w:rPr>
          <w:rFonts w:cs="Arial"/>
          <w:b/>
        </w:rPr>
        <w:t>Teresa Soop</w:t>
      </w:r>
      <w:r w:rsidRPr="00DC530E">
        <w:rPr>
          <w:rFonts w:cs="Arial"/>
        </w:rPr>
        <w:t>, Research Advisor, Department for Partnership and Innovation, Swedish Development Agency (Sida)</w:t>
      </w:r>
    </w:p>
    <w:p w:rsidR="004D38A8" w:rsidRDefault="004D38A8">
      <w:pPr>
        <w:spacing w:line="240" w:lineRule="auto"/>
        <w:jc w:val="center"/>
      </w:pPr>
    </w:p>
    <w:p w:rsidR="004D38A8" w:rsidRDefault="004D38A8">
      <w:pPr>
        <w:spacing w:line="240" w:lineRule="auto"/>
        <w:jc w:val="center"/>
        <w:rPr>
          <w:b/>
        </w:rPr>
      </w:pPr>
    </w:p>
    <w:p w:rsidR="004D38A8" w:rsidRDefault="00DC530E">
      <w:pPr>
        <w:spacing w:line="240" w:lineRule="auto"/>
        <w:jc w:val="center"/>
        <w:rPr>
          <w:b/>
        </w:rPr>
      </w:pPr>
      <w:r w:rsidRPr="00DC530E">
        <w:rPr>
          <w:b/>
        </w:rPr>
        <w:t xml:space="preserve">Please RSVP by September </w:t>
      </w:r>
      <w:r w:rsidR="00D21977">
        <w:rPr>
          <w:b/>
        </w:rPr>
        <w:t>23</w:t>
      </w:r>
      <w:r w:rsidRPr="00DC530E">
        <w:rPr>
          <w:b/>
        </w:rPr>
        <w:t xml:space="preserve">, 2015 to </w:t>
      </w:r>
      <w:hyperlink r:id="rId8" w:history="1">
        <w:r w:rsidRPr="00DC530E">
          <w:rPr>
            <w:rStyle w:val="Hyperlink"/>
            <w:b/>
          </w:rPr>
          <w:t>Gladys@icddrb.org</w:t>
        </w:r>
      </w:hyperlink>
      <w:r w:rsidRPr="00DC530E">
        <w:rPr>
          <w:b/>
        </w:rPr>
        <w:t xml:space="preserve"> - Space is limited</w:t>
      </w:r>
    </w:p>
    <w:p w:rsidR="00CD314B" w:rsidRPr="00D854F1" w:rsidRDefault="00CD314B" w:rsidP="00F6406F">
      <w:pPr>
        <w:spacing w:line="240" w:lineRule="auto"/>
      </w:pPr>
    </w:p>
    <w:p w:rsidR="00113E13" w:rsidRDefault="00113E13" w:rsidP="00F6406F">
      <w:pPr>
        <w:spacing w:line="240" w:lineRule="auto"/>
        <w:rPr>
          <w:rFonts w:cs="Times New Roman"/>
          <w:sz w:val="18"/>
          <w:szCs w:val="24"/>
        </w:rPr>
      </w:pPr>
    </w:p>
    <w:p w:rsidR="00284CAC" w:rsidRPr="00133457" w:rsidRDefault="00DC530E" w:rsidP="00F6406F">
      <w:pPr>
        <w:spacing w:line="240" w:lineRule="auto"/>
        <w:rPr>
          <w:sz w:val="18"/>
        </w:rPr>
      </w:pPr>
      <w:r w:rsidRPr="00DC530E">
        <w:rPr>
          <w:rFonts w:cs="Times New Roman"/>
          <w:sz w:val="20"/>
          <w:szCs w:val="24"/>
        </w:rPr>
        <w:t>icddr,b (International Centre for Diarrhoeal Disease Research, Bangladesh) is an international public health research institution located in Dhaka. Dedicated to saving lives through research and treatment, icddr,b addresses some of the most critical health concerns facing the world today, ranging from improving neonatal survival to HIV/AIDS. In collaboration with academic and research institutions throughout the world, icddr,b conducts research, training and extension activities, as well as programme-based activities, to develop and share knowledge for global lifesaving solutions.</w:t>
      </w:r>
    </w:p>
    <w:p w:rsidR="00113E13" w:rsidRPr="00113E13" w:rsidRDefault="00113E13" w:rsidP="00F6406F">
      <w:pPr>
        <w:spacing w:line="240" w:lineRule="auto"/>
        <w:rPr>
          <w:sz w:val="18"/>
        </w:rPr>
      </w:pPr>
    </w:p>
    <w:sectPr w:rsidR="00113E13" w:rsidRPr="00113E13" w:rsidSect="00113E13">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40A237C"/>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BA3974"/>
    <w:multiLevelType w:val="hybridMultilevel"/>
    <w:tmpl w:val="9950346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4A958A1"/>
    <w:multiLevelType w:val="multilevel"/>
    <w:tmpl w:val="D5FEE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2E7E53"/>
    <w:multiLevelType w:val="multilevel"/>
    <w:tmpl w:val="FE361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0515C4F"/>
    <w:multiLevelType w:val="hybridMultilevel"/>
    <w:tmpl w:val="9296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262F12"/>
    <w:multiLevelType w:val="hybridMultilevel"/>
    <w:tmpl w:val="EE8A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CB"/>
    <w:rsid w:val="00066370"/>
    <w:rsid w:val="000978B1"/>
    <w:rsid w:val="00113E13"/>
    <w:rsid w:val="00133457"/>
    <w:rsid w:val="001412F9"/>
    <w:rsid w:val="00197CC3"/>
    <w:rsid w:val="001B7C1D"/>
    <w:rsid w:val="001E1107"/>
    <w:rsid w:val="00205606"/>
    <w:rsid w:val="00210FAA"/>
    <w:rsid w:val="0025513C"/>
    <w:rsid w:val="00264F2C"/>
    <w:rsid w:val="00284CAC"/>
    <w:rsid w:val="002E3903"/>
    <w:rsid w:val="002F3F3D"/>
    <w:rsid w:val="00317CDB"/>
    <w:rsid w:val="00333A5B"/>
    <w:rsid w:val="003A1D5A"/>
    <w:rsid w:val="003F3070"/>
    <w:rsid w:val="00454EB1"/>
    <w:rsid w:val="004942AC"/>
    <w:rsid w:val="004942D2"/>
    <w:rsid w:val="004B0B4E"/>
    <w:rsid w:val="004D38A8"/>
    <w:rsid w:val="004D49C1"/>
    <w:rsid w:val="00503F01"/>
    <w:rsid w:val="005224DE"/>
    <w:rsid w:val="005E20BE"/>
    <w:rsid w:val="0068443D"/>
    <w:rsid w:val="00684B8D"/>
    <w:rsid w:val="00715909"/>
    <w:rsid w:val="0077189C"/>
    <w:rsid w:val="00782728"/>
    <w:rsid w:val="007854CB"/>
    <w:rsid w:val="007952B6"/>
    <w:rsid w:val="0079563D"/>
    <w:rsid w:val="007B54C0"/>
    <w:rsid w:val="00807DAD"/>
    <w:rsid w:val="008222B9"/>
    <w:rsid w:val="00863A67"/>
    <w:rsid w:val="008675FF"/>
    <w:rsid w:val="00884343"/>
    <w:rsid w:val="00887BAD"/>
    <w:rsid w:val="008D49A4"/>
    <w:rsid w:val="00922EA7"/>
    <w:rsid w:val="00923A29"/>
    <w:rsid w:val="00955A53"/>
    <w:rsid w:val="009635E4"/>
    <w:rsid w:val="009A52A7"/>
    <w:rsid w:val="009A6155"/>
    <w:rsid w:val="009C6EEA"/>
    <w:rsid w:val="00A07FF4"/>
    <w:rsid w:val="00AA2775"/>
    <w:rsid w:val="00AD04CA"/>
    <w:rsid w:val="00B40BF3"/>
    <w:rsid w:val="00BA70D2"/>
    <w:rsid w:val="00BD14CA"/>
    <w:rsid w:val="00BF13EF"/>
    <w:rsid w:val="00C27F0C"/>
    <w:rsid w:val="00C86A24"/>
    <w:rsid w:val="00C929D3"/>
    <w:rsid w:val="00CD314B"/>
    <w:rsid w:val="00CE4665"/>
    <w:rsid w:val="00CE4AA0"/>
    <w:rsid w:val="00D153D8"/>
    <w:rsid w:val="00D21977"/>
    <w:rsid w:val="00D37F63"/>
    <w:rsid w:val="00D47A31"/>
    <w:rsid w:val="00D7676C"/>
    <w:rsid w:val="00D83F4E"/>
    <w:rsid w:val="00D854F1"/>
    <w:rsid w:val="00DC530E"/>
    <w:rsid w:val="00DD18A6"/>
    <w:rsid w:val="00E71A6F"/>
    <w:rsid w:val="00F208E4"/>
    <w:rsid w:val="00F24C21"/>
    <w:rsid w:val="00F6406F"/>
    <w:rsid w:val="00FA2FA1"/>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29D3"/>
    <w:rPr>
      <w:b/>
      <w:bCs/>
    </w:rPr>
  </w:style>
  <w:style w:type="paragraph" w:styleId="ListParagraph">
    <w:name w:val="List Paragraph"/>
    <w:basedOn w:val="Normal"/>
    <w:uiPriority w:val="34"/>
    <w:qFormat/>
    <w:rsid w:val="00863A67"/>
    <w:pPr>
      <w:ind w:left="720"/>
      <w:contextualSpacing/>
    </w:pPr>
  </w:style>
  <w:style w:type="paragraph" w:styleId="BalloonText">
    <w:name w:val="Balloon Text"/>
    <w:basedOn w:val="Normal"/>
    <w:link w:val="BalloonTextChar"/>
    <w:uiPriority w:val="99"/>
    <w:semiHidden/>
    <w:unhideWhenUsed/>
    <w:rsid w:val="0050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F01"/>
    <w:rPr>
      <w:rFonts w:ascii="Tahoma" w:hAnsi="Tahoma" w:cs="Tahoma"/>
      <w:sz w:val="16"/>
      <w:szCs w:val="16"/>
    </w:rPr>
  </w:style>
  <w:style w:type="character" w:styleId="Hyperlink">
    <w:name w:val="Hyperlink"/>
    <w:basedOn w:val="DefaultParagraphFont"/>
    <w:uiPriority w:val="99"/>
    <w:unhideWhenUsed/>
    <w:rsid w:val="00CD314B"/>
    <w:rPr>
      <w:color w:val="0000FF" w:themeColor="hyperlink"/>
      <w:u w:val="single"/>
    </w:rPr>
  </w:style>
  <w:style w:type="character" w:styleId="CommentReference">
    <w:name w:val="annotation reference"/>
    <w:basedOn w:val="DefaultParagraphFont"/>
    <w:uiPriority w:val="99"/>
    <w:semiHidden/>
    <w:unhideWhenUsed/>
    <w:rsid w:val="00CD314B"/>
    <w:rPr>
      <w:sz w:val="16"/>
      <w:szCs w:val="16"/>
    </w:rPr>
  </w:style>
  <w:style w:type="paragraph" w:styleId="CommentText">
    <w:name w:val="annotation text"/>
    <w:basedOn w:val="Normal"/>
    <w:link w:val="CommentTextChar"/>
    <w:uiPriority w:val="99"/>
    <w:semiHidden/>
    <w:unhideWhenUsed/>
    <w:rsid w:val="00CD314B"/>
    <w:pPr>
      <w:spacing w:line="240" w:lineRule="auto"/>
    </w:pPr>
    <w:rPr>
      <w:sz w:val="20"/>
      <w:szCs w:val="20"/>
    </w:rPr>
  </w:style>
  <w:style w:type="character" w:customStyle="1" w:styleId="CommentTextChar">
    <w:name w:val="Comment Text Char"/>
    <w:basedOn w:val="DefaultParagraphFont"/>
    <w:link w:val="CommentText"/>
    <w:uiPriority w:val="99"/>
    <w:semiHidden/>
    <w:rsid w:val="00CD314B"/>
    <w:rPr>
      <w:sz w:val="20"/>
      <w:szCs w:val="20"/>
    </w:rPr>
  </w:style>
  <w:style w:type="paragraph" w:styleId="CommentSubject">
    <w:name w:val="annotation subject"/>
    <w:basedOn w:val="CommentText"/>
    <w:next w:val="CommentText"/>
    <w:link w:val="CommentSubjectChar"/>
    <w:uiPriority w:val="99"/>
    <w:semiHidden/>
    <w:unhideWhenUsed/>
    <w:rsid w:val="00CD314B"/>
    <w:rPr>
      <w:b/>
      <w:bCs/>
    </w:rPr>
  </w:style>
  <w:style w:type="character" w:customStyle="1" w:styleId="CommentSubjectChar">
    <w:name w:val="Comment Subject Char"/>
    <w:basedOn w:val="CommentTextChar"/>
    <w:link w:val="CommentSubject"/>
    <w:uiPriority w:val="99"/>
    <w:semiHidden/>
    <w:rsid w:val="00CD314B"/>
    <w:rPr>
      <w:b/>
      <w:bCs/>
      <w:sz w:val="20"/>
      <w:szCs w:val="20"/>
    </w:rPr>
  </w:style>
  <w:style w:type="character" w:customStyle="1" w:styleId="st">
    <w:name w:val="st"/>
    <w:basedOn w:val="DefaultParagraphFont"/>
    <w:rsid w:val="00922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29D3"/>
    <w:rPr>
      <w:b/>
      <w:bCs/>
    </w:rPr>
  </w:style>
  <w:style w:type="paragraph" w:styleId="ListParagraph">
    <w:name w:val="List Paragraph"/>
    <w:basedOn w:val="Normal"/>
    <w:uiPriority w:val="34"/>
    <w:qFormat/>
    <w:rsid w:val="00863A67"/>
    <w:pPr>
      <w:ind w:left="720"/>
      <w:contextualSpacing/>
    </w:pPr>
  </w:style>
  <w:style w:type="paragraph" w:styleId="BalloonText">
    <w:name w:val="Balloon Text"/>
    <w:basedOn w:val="Normal"/>
    <w:link w:val="BalloonTextChar"/>
    <w:uiPriority w:val="99"/>
    <w:semiHidden/>
    <w:unhideWhenUsed/>
    <w:rsid w:val="0050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F01"/>
    <w:rPr>
      <w:rFonts w:ascii="Tahoma" w:hAnsi="Tahoma" w:cs="Tahoma"/>
      <w:sz w:val="16"/>
      <w:szCs w:val="16"/>
    </w:rPr>
  </w:style>
  <w:style w:type="character" w:styleId="Hyperlink">
    <w:name w:val="Hyperlink"/>
    <w:basedOn w:val="DefaultParagraphFont"/>
    <w:uiPriority w:val="99"/>
    <w:unhideWhenUsed/>
    <w:rsid w:val="00CD314B"/>
    <w:rPr>
      <w:color w:val="0000FF" w:themeColor="hyperlink"/>
      <w:u w:val="single"/>
    </w:rPr>
  </w:style>
  <w:style w:type="character" w:styleId="CommentReference">
    <w:name w:val="annotation reference"/>
    <w:basedOn w:val="DefaultParagraphFont"/>
    <w:uiPriority w:val="99"/>
    <w:semiHidden/>
    <w:unhideWhenUsed/>
    <w:rsid w:val="00CD314B"/>
    <w:rPr>
      <w:sz w:val="16"/>
      <w:szCs w:val="16"/>
    </w:rPr>
  </w:style>
  <w:style w:type="paragraph" w:styleId="CommentText">
    <w:name w:val="annotation text"/>
    <w:basedOn w:val="Normal"/>
    <w:link w:val="CommentTextChar"/>
    <w:uiPriority w:val="99"/>
    <w:semiHidden/>
    <w:unhideWhenUsed/>
    <w:rsid w:val="00CD314B"/>
    <w:pPr>
      <w:spacing w:line="240" w:lineRule="auto"/>
    </w:pPr>
    <w:rPr>
      <w:sz w:val="20"/>
      <w:szCs w:val="20"/>
    </w:rPr>
  </w:style>
  <w:style w:type="character" w:customStyle="1" w:styleId="CommentTextChar">
    <w:name w:val="Comment Text Char"/>
    <w:basedOn w:val="DefaultParagraphFont"/>
    <w:link w:val="CommentText"/>
    <w:uiPriority w:val="99"/>
    <w:semiHidden/>
    <w:rsid w:val="00CD314B"/>
    <w:rPr>
      <w:sz w:val="20"/>
      <w:szCs w:val="20"/>
    </w:rPr>
  </w:style>
  <w:style w:type="paragraph" w:styleId="CommentSubject">
    <w:name w:val="annotation subject"/>
    <w:basedOn w:val="CommentText"/>
    <w:next w:val="CommentText"/>
    <w:link w:val="CommentSubjectChar"/>
    <w:uiPriority w:val="99"/>
    <w:semiHidden/>
    <w:unhideWhenUsed/>
    <w:rsid w:val="00CD314B"/>
    <w:rPr>
      <w:b/>
      <w:bCs/>
    </w:rPr>
  </w:style>
  <w:style w:type="character" w:customStyle="1" w:styleId="CommentSubjectChar">
    <w:name w:val="Comment Subject Char"/>
    <w:basedOn w:val="CommentTextChar"/>
    <w:link w:val="CommentSubject"/>
    <w:uiPriority w:val="99"/>
    <w:semiHidden/>
    <w:rsid w:val="00CD314B"/>
    <w:rPr>
      <w:b/>
      <w:bCs/>
      <w:sz w:val="20"/>
      <w:szCs w:val="20"/>
    </w:rPr>
  </w:style>
  <w:style w:type="character" w:customStyle="1" w:styleId="st">
    <w:name w:val="st"/>
    <w:basedOn w:val="DefaultParagraphFont"/>
    <w:rsid w:val="00922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2442">
      <w:bodyDiv w:val="1"/>
      <w:marLeft w:val="0"/>
      <w:marRight w:val="0"/>
      <w:marTop w:val="0"/>
      <w:marBottom w:val="0"/>
      <w:divBdr>
        <w:top w:val="none" w:sz="0" w:space="0" w:color="auto"/>
        <w:left w:val="none" w:sz="0" w:space="0" w:color="auto"/>
        <w:bottom w:val="none" w:sz="0" w:space="0" w:color="auto"/>
        <w:right w:val="none" w:sz="0" w:space="0" w:color="auto"/>
      </w:divBdr>
    </w:div>
    <w:div w:id="393698841">
      <w:bodyDiv w:val="1"/>
      <w:marLeft w:val="0"/>
      <w:marRight w:val="0"/>
      <w:marTop w:val="0"/>
      <w:marBottom w:val="0"/>
      <w:divBdr>
        <w:top w:val="none" w:sz="0" w:space="0" w:color="auto"/>
        <w:left w:val="none" w:sz="0" w:space="0" w:color="auto"/>
        <w:bottom w:val="none" w:sz="0" w:space="0" w:color="auto"/>
        <w:right w:val="none" w:sz="0" w:space="0" w:color="auto"/>
      </w:divBdr>
    </w:div>
    <w:div w:id="924458656">
      <w:bodyDiv w:val="1"/>
      <w:marLeft w:val="0"/>
      <w:marRight w:val="0"/>
      <w:marTop w:val="0"/>
      <w:marBottom w:val="0"/>
      <w:divBdr>
        <w:top w:val="none" w:sz="0" w:space="0" w:color="auto"/>
        <w:left w:val="none" w:sz="0" w:space="0" w:color="auto"/>
        <w:bottom w:val="none" w:sz="0" w:space="0" w:color="auto"/>
        <w:right w:val="none" w:sz="0" w:space="0" w:color="auto"/>
      </w:divBdr>
    </w:div>
    <w:div w:id="1117525248">
      <w:bodyDiv w:val="1"/>
      <w:marLeft w:val="0"/>
      <w:marRight w:val="0"/>
      <w:marTop w:val="0"/>
      <w:marBottom w:val="0"/>
      <w:divBdr>
        <w:top w:val="none" w:sz="0" w:space="0" w:color="auto"/>
        <w:left w:val="none" w:sz="0" w:space="0" w:color="auto"/>
        <w:bottom w:val="none" w:sz="0" w:space="0" w:color="auto"/>
        <w:right w:val="none" w:sz="0" w:space="0" w:color="auto"/>
      </w:divBdr>
    </w:div>
    <w:div w:id="1439107594">
      <w:bodyDiv w:val="1"/>
      <w:marLeft w:val="0"/>
      <w:marRight w:val="0"/>
      <w:marTop w:val="0"/>
      <w:marBottom w:val="0"/>
      <w:divBdr>
        <w:top w:val="none" w:sz="0" w:space="0" w:color="auto"/>
        <w:left w:val="none" w:sz="0" w:space="0" w:color="auto"/>
        <w:bottom w:val="none" w:sz="0" w:space="0" w:color="auto"/>
        <w:right w:val="none" w:sz="0" w:space="0" w:color="auto"/>
      </w:divBdr>
    </w:div>
    <w:div w:id="1868903248">
      <w:bodyDiv w:val="1"/>
      <w:marLeft w:val="0"/>
      <w:marRight w:val="0"/>
      <w:marTop w:val="0"/>
      <w:marBottom w:val="0"/>
      <w:divBdr>
        <w:top w:val="none" w:sz="0" w:space="0" w:color="auto"/>
        <w:left w:val="none" w:sz="0" w:space="0" w:color="auto"/>
        <w:bottom w:val="none" w:sz="0" w:space="0" w:color="auto"/>
        <w:right w:val="none" w:sz="0" w:space="0" w:color="auto"/>
      </w:divBdr>
    </w:div>
    <w:div w:id="2013332446">
      <w:bodyDiv w:val="1"/>
      <w:marLeft w:val="0"/>
      <w:marRight w:val="0"/>
      <w:marTop w:val="0"/>
      <w:marBottom w:val="0"/>
      <w:divBdr>
        <w:top w:val="none" w:sz="0" w:space="0" w:color="auto"/>
        <w:left w:val="none" w:sz="0" w:space="0" w:color="auto"/>
        <w:bottom w:val="none" w:sz="0" w:space="0" w:color="auto"/>
        <w:right w:val="none" w:sz="0" w:space="0" w:color="auto"/>
      </w:divBdr>
    </w:div>
    <w:div w:id="21016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adys@icddrb.org" TargetMode="External"/><Relationship Id="rId3" Type="http://schemas.microsoft.com/office/2007/relationships/stylesWithEffects" Target="stylesWithEffects.xml"/><Relationship Id="rId7" Type="http://schemas.openxmlformats.org/officeDocument/2006/relationships/image" Target="cid:image001.jpg@01D0DF2A.203B92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icddrb</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montasir.rahman</dc:creator>
  <cp:lastModifiedBy>lizy</cp:lastModifiedBy>
  <cp:revision>2</cp:revision>
  <cp:lastPrinted>2015-09-16T13:32:00Z</cp:lastPrinted>
  <dcterms:created xsi:type="dcterms:W3CDTF">2015-09-25T09:52:00Z</dcterms:created>
  <dcterms:modified xsi:type="dcterms:W3CDTF">2015-09-25T09:52:00Z</dcterms:modified>
</cp:coreProperties>
</file>